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1D74B" w14:textId="77777777" w:rsidR="00B614CE" w:rsidRDefault="00B614CE">
      <w:pPr>
        <w:spacing w:before="9" w:after="1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05"/>
      </w:tblGrid>
      <w:tr w:rsidR="00B614CE" w14:paraId="065CA8A9" w14:textId="77777777">
        <w:trPr>
          <w:trHeight w:val="762"/>
        </w:trPr>
        <w:tc>
          <w:tcPr>
            <w:tcW w:w="2335" w:type="dxa"/>
            <w:shd w:val="clear" w:color="auto" w:fill="BCBEC0"/>
          </w:tcPr>
          <w:p w14:paraId="54DD26C5" w14:textId="77777777" w:rsidR="00B614CE" w:rsidRDefault="00B80239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3.20</w:t>
            </w:r>
          </w:p>
        </w:tc>
        <w:tc>
          <w:tcPr>
            <w:tcW w:w="7005" w:type="dxa"/>
            <w:shd w:val="clear" w:color="auto" w:fill="E6E7E8"/>
          </w:tcPr>
          <w:p w14:paraId="43253B31" w14:textId="77777777" w:rsidR="00B614CE" w:rsidRDefault="00B80239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Request for Better Information</w:t>
            </w:r>
          </w:p>
        </w:tc>
      </w:tr>
      <w:tr w:rsidR="00B614CE" w14:paraId="70A43593" w14:textId="77777777">
        <w:trPr>
          <w:trHeight w:val="11821"/>
        </w:trPr>
        <w:tc>
          <w:tcPr>
            <w:tcW w:w="9340" w:type="dxa"/>
            <w:gridSpan w:val="2"/>
          </w:tcPr>
          <w:p w14:paraId="2BBF176A" w14:textId="77777777" w:rsidR="00B614CE" w:rsidRDefault="00B80239">
            <w:pPr>
              <w:pStyle w:val="TableParagraph"/>
              <w:spacing w:before="30" w:line="333" w:lineRule="auto"/>
              <w:ind w:left="80" w:right="459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Applicant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responses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aren’t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always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proofErr w:type="gramStart"/>
            <w:r>
              <w:rPr>
                <w:i/>
                <w:color w:val="231F20"/>
                <w:sz w:val="20"/>
              </w:rPr>
              <w:t>sufficient</w:t>
            </w:r>
            <w:proofErr w:type="gramEnd"/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for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the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credentialing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process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to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continue.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Use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the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following language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to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inform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applicants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when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their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responses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to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requests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for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more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information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still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don’t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answer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pacing w:val="-8"/>
                <w:sz w:val="20"/>
              </w:rPr>
              <w:t xml:space="preserve">all </w:t>
            </w:r>
            <w:r>
              <w:rPr>
                <w:i/>
                <w:color w:val="231F20"/>
                <w:sz w:val="20"/>
              </w:rPr>
              <w:t>questions</w:t>
            </w:r>
            <w:r>
              <w:rPr>
                <w:i/>
                <w:color w:val="231F20"/>
                <w:spacing w:val="-8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or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include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proofErr w:type="gramStart"/>
            <w:r>
              <w:rPr>
                <w:i/>
                <w:color w:val="231F20"/>
                <w:sz w:val="20"/>
              </w:rPr>
              <w:t>all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of</w:t>
            </w:r>
            <w:proofErr w:type="gramEnd"/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the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information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that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was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requested.</w:t>
            </w:r>
          </w:p>
          <w:p w14:paraId="5CF203F0" w14:textId="77777777" w:rsidR="00B614CE" w:rsidRDefault="00B614CE">
            <w:pPr>
              <w:pStyle w:val="TableParagraph"/>
              <w:rPr>
                <w:rFonts w:ascii="Times New Roman"/>
              </w:rPr>
            </w:pPr>
          </w:p>
          <w:p w14:paraId="4B8E0480" w14:textId="77777777" w:rsidR="00B614CE" w:rsidRDefault="00B80239">
            <w:pPr>
              <w:pStyle w:val="TableParagraph"/>
              <w:spacing w:before="158"/>
              <w:ind w:right="1559"/>
              <w:jc w:val="right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[Date]</w:t>
            </w:r>
          </w:p>
          <w:p w14:paraId="224F7513" w14:textId="77777777" w:rsidR="00B614CE" w:rsidRDefault="00B614CE">
            <w:pPr>
              <w:pStyle w:val="TableParagraph"/>
              <w:rPr>
                <w:rFonts w:ascii="Times New Roman"/>
                <w:sz w:val="24"/>
              </w:rPr>
            </w:pPr>
          </w:p>
          <w:p w14:paraId="5D4B13D2" w14:textId="77777777" w:rsidR="00B614CE" w:rsidRDefault="00B614CE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244448CA" w14:textId="77777777" w:rsidR="00B614CE" w:rsidRDefault="00B80239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Dear [Name],</w:t>
            </w:r>
          </w:p>
          <w:p w14:paraId="6AA93DA1" w14:textId="77777777" w:rsidR="00B614CE" w:rsidRDefault="00B614CE">
            <w:pPr>
              <w:pStyle w:val="TableParagraph"/>
              <w:rPr>
                <w:rFonts w:ascii="Times New Roman"/>
                <w:sz w:val="24"/>
              </w:rPr>
            </w:pPr>
          </w:p>
          <w:p w14:paraId="79AE37EE" w14:textId="77777777" w:rsidR="00B614CE" w:rsidRDefault="00B614CE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2BA49BA0" w14:textId="77777777" w:rsidR="00B614CE" w:rsidRDefault="00B80239">
            <w:pPr>
              <w:pStyle w:val="TableParagraph"/>
              <w:spacing w:line="427" w:lineRule="auto"/>
              <w:ind w:left="80" w:right="3281"/>
              <w:rPr>
                <w:sz w:val="20"/>
              </w:rPr>
            </w:pPr>
            <w:r>
              <w:rPr>
                <w:color w:val="231F20"/>
                <w:sz w:val="20"/>
              </w:rPr>
              <w:t>Thank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letter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[date],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requested </w:t>
            </w:r>
            <w:r>
              <w:rPr>
                <w:color w:val="231F20"/>
                <w:sz w:val="20"/>
              </w:rPr>
              <w:t>[additional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information]</w:t>
            </w:r>
          </w:p>
          <w:p w14:paraId="64F30DD5" w14:textId="77777777" w:rsidR="00B614CE" w:rsidRDefault="00B80239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[clarification of information]</w:t>
            </w:r>
          </w:p>
          <w:p w14:paraId="5B6693DF" w14:textId="597F34C0" w:rsidR="00B614CE" w:rsidRDefault="00B80239">
            <w:pPr>
              <w:pStyle w:val="TableParagraph"/>
              <w:spacing w:before="180" w:line="333" w:lineRule="auto"/>
              <w:ind w:left="80" w:right="145"/>
              <w:rPr>
                <w:sz w:val="20"/>
              </w:rPr>
            </w:pP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connection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[physician/APP]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application.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However,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reviewing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response,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1"/>
                <w:sz w:val="20"/>
              </w:rPr>
              <w:br/>
            </w:r>
            <w:r>
              <w:rPr>
                <w:color w:val="231F20"/>
                <w:spacing w:val="-7"/>
                <w:sz w:val="20"/>
              </w:rPr>
              <w:t>deter</w:t>
            </w:r>
            <w:bookmarkStart w:id="0" w:name="_GoBack"/>
            <w:bookmarkEnd w:id="0"/>
            <w:r>
              <w:rPr>
                <w:color w:val="231F20"/>
                <w:sz w:val="20"/>
              </w:rPr>
              <w:t>mined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still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further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clarification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information.</w:t>
            </w:r>
          </w:p>
          <w:p w14:paraId="0943B6A5" w14:textId="77777777" w:rsidR="00B614CE" w:rsidRDefault="00B614CE">
            <w:pPr>
              <w:pStyle w:val="TableParagraph"/>
              <w:spacing w:before="8"/>
              <w:rPr>
                <w:rFonts w:ascii="Times New Roman"/>
                <w:sz w:val="35"/>
              </w:rPr>
            </w:pPr>
          </w:p>
          <w:p w14:paraId="05C28940" w14:textId="77777777" w:rsidR="00B614CE" w:rsidRDefault="00B80239">
            <w:pPr>
              <w:pStyle w:val="TableParagraph"/>
              <w:spacing w:before="1" w:line="333" w:lineRule="auto"/>
              <w:ind w:left="80" w:right="21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I have attached a document to this letter that explains why your </w:t>
            </w:r>
            <w:r>
              <w:rPr>
                <w:color w:val="231F20"/>
                <w:spacing w:val="-3"/>
                <w:sz w:val="20"/>
              </w:rPr>
              <w:t xml:space="preserve">reply </w:t>
            </w:r>
            <w:r>
              <w:rPr>
                <w:color w:val="231F20"/>
                <w:sz w:val="20"/>
              </w:rPr>
              <w:t xml:space="preserve">was deemed </w:t>
            </w:r>
            <w:r>
              <w:rPr>
                <w:color w:val="231F20"/>
                <w:spacing w:val="-3"/>
                <w:sz w:val="20"/>
              </w:rPr>
              <w:t>nonre</w:t>
            </w:r>
            <w:r>
              <w:rPr>
                <w:color w:val="231F20"/>
                <w:spacing w:val="-3"/>
                <w:sz w:val="20"/>
              </w:rPr>
              <w:t xml:space="preserve">sponsive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specifies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what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adequately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request.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submit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accurate, complete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inquiry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earliest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convenience.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Your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written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 xml:space="preserve">be </w:t>
            </w:r>
            <w:r>
              <w:rPr>
                <w:color w:val="231F20"/>
                <w:sz w:val="20"/>
              </w:rPr>
              <w:t>sent no later than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[date].</w:t>
            </w:r>
          </w:p>
          <w:p w14:paraId="1317FD4C" w14:textId="77777777" w:rsidR="00B614CE" w:rsidRDefault="00B614CE">
            <w:pPr>
              <w:pStyle w:val="TableParagraph"/>
              <w:spacing w:before="8"/>
              <w:rPr>
                <w:rFonts w:ascii="Times New Roman"/>
                <w:sz w:val="35"/>
              </w:rPr>
            </w:pPr>
          </w:p>
          <w:p w14:paraId="1A5D040F" w14:textId="77777777" w:rsidR="00B614CE" w:rsidRDefault="00B80239">
            <w:pPr>
              <w:pStyle w:val="TableParagraph"/>
              <w:spacing w:line="333" w:lineRule="auto"/>
              <w:ind w:left="80" w:right="22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We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resume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processing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once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receive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satisfactory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reply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you.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re- </w:t>
            </w:r>
            <w:r>
              <w:rPr>
                <w:color w:val="231F20"/>
                <w:sz w:val="20"/>
              </w:rPr>
              <w:t>ceive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reply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above,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considered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voluntarily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withdrawn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file </w:t>
            </w:r>
            <w:r>
              <w:rPr>
                <w:color w:val="231F20"/>
                <w:sz w:val="20"/>
              </w:rPr>
              <w:t>will be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closed.</w:t>
            </w:r>
          </w:p>
          <w:p w14:paraId="7D7176CE" w14:textId="77777777" w:rsidR="00B614CE" w:rsidRDefault="00B614CE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14:paraId="04E7C85B" w14:textId="77777777" w:rsidR="00B614CE" w:rsidRDefault="00B80239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Thank you for your cooperation in this matter.</w:t>
            </w:r>
          </w:p>
          <w:p w14:paraId="4AFE06ED" w14:textId="77777777" w:rsidR="00B614CE" w:rsidRDefault="00B614CE">
            <w:pPr>
              <w:pStyle w:val="TableParagraph"/>
              <w:rPr>
                <w:rFonts w:ascii="Times New Roman"/>
                <w:sz w:val="24"/>
              </w:rPr>
            </w:pPr>
          </w:p>
          <w:p w14:paraId="0E5C90F6" w14:textId="77777777" w:rsidR="00B614CE" w:rsidRDefault="00B614CE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1031DF33" w14:textId="77777777" w:rsidR="00B614CE" w:rsidRDefault="00B80239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Sincerely,</w:t>
            </w:r>
          </w:p>
          <w:p w14:paraId="644C52FC" w14:textId="77777777" w:rsidR="00B614CE" w:rsidRDefault="00B614CE">
            <w:pPr>
              <w:pStyle w:val="TableParagraph"/>
              <w:rPr>
                <w:rFonts w:ascii="Times New Roman"/>
                <w:sz w:val="24"/>
              </w:rPr>
            </w:pPr>
          </w:p>
          <w:p w14:paraId="5F1874DF" w14:textId="77777777" w:rsidR="00B614CE" w:rsidRDefault="00B614CE">
            <w:pPr>
              <w:pStyle w:val="TableParagraph"/>
              <w:rPr>
                <w:rFonts w:ascii="Times New Roman"/>
                <w:sz w:val="24"/>
              </w:rPr>
            </w:pPr>
          </w:p>
          <w:p w14:paraId="48487B5C" w14:textId="77777777" w:rsidR="00B614CE" w:rsidRDefault="00B614CE">
            <w:pPr>
              <w:pStyle w:val="TableParagraph"/>
              <w:rPr>
                <w:rFonts w:ascii="Times New Roman"/>
                <w:sz w:val="24"/>
              </w:rPr>
            </w:pPr>
          </w:p>
          <w:p w14:paraId="1FB144ED" w14:textId="77777777" w:rsidR="00B614CE" w:rsidRDefault="00B80239">
            <w:pPr>
              <w:pStyle w:val="TableParagraph"/>
              <w:spacing w:before="173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[Name, title]</w:t>
            </w:r>
          </w:p>
          <w:p w14:paraId="6EADFD07" w14:textId="77777777" w:rsidR="00B614CE" w:rsidRDefault="00B80239">
            <w:pPr>
              <w:pStyle w:val="TableParagraph"/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[Telephone number and email address]</w:t>
            </w:r>
          </w:p>
          <w:p w14:paraId="23D0F9F1" w14:textId="77777777" w:rsidR="00B614CE" w:rsidRDefault="00B614CE">
            <w:pPr>
              <w:pStyle w:val="TableParagraph"/>
              <w:rPr>
                <w:rFonts w:ascii="Times New Roman"/>
                <w:sz w:val="24"/>
              </w:rPr>
            </w:pPr>
          </w:p>
          <w:p w14:paraId="23116AE5" w14:textId="77777777" w:rsidR="00B614CE" w:rsidRDefault="00B614CE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6E3E8C96" w14:textId="77777777" w:rsidR="00B614CE" w:rsidRDefault="00B80239">
            <w:pPr>
              <w:pStyle w:val="TableParagraph"/>
              <w:tabs>
                <w:tab w:val="left" w:pos="3517"/>
              </w:tabs>
              <w:ind w:left="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Attachments/Enclosures: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</w:tc>
      </w:tr>
    </w:tbl>
    <w:p w14:paraId="66A83592" w14:textId="77777777" w:rsidR="00000000" w:rsidRDefault="00B80239"/>
    <w:sectPr w:rsidR="00000000">
      <w:pgSz w:w="13200" w:h="16800"/>
      <w:pgMar w:top="1600" w:right="182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4CE"/>
    <w:rsid w:val="00B614CE"/>
    <w:rsid w:val="00B8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ACD36"/>
  <w15:docId w15:val="{96144264-B030-4FBD-B74D-C8142FD6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2019-03-13T13:39:00Z</dcterms:created>
  <dcterms:modified xsi:type="dcterms:W3CDTF">2019-03-13T13:40:00Z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